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9743"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E99F"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284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853EB1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06.07.2021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 w:rsidR="003C6D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56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  <w:r w:rsidR="003C6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2B40A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«Красногвард</w:t>
      </w:r>
      <w:r w:rsidR="00BC3A78">
        <w:rPr>
          <w:rFonts w:ascii="Times New Roman" w:hAnsi="Times New Roman" w:cs="Times New Roman"/>
          <w:b/>
          <w:sz w:val="24"/>
          <w:szCs w:val="24"/>
        </w:rPr>
        <w:t>ейское сельское поселение»  №</w:t>
      </w:r>
      <w:r w:rsidR="003C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D6E">
        <w:rPr>
          <w:rFonts w:ascii="Times New Roman" w:hAnsi="Times New Roman" w:cs="Times New Roman"/>
          <w:b/>
          <w:sz w:val="24"/>
          <w:szCs w:val="24"/>
        </w:rPr>
        <w:t>126 от 10.08.2015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B40A6">
        <w:rPr>
          <w:rFonts w:ascii="Times New Roman" w:hAnsi="Times New Roman" w:cs="Times New Roman"/>
          <w:b/>
          <w:sz w:val="24"/>
          <w:szCs w:val="24"/>
        </w:rPr>
        <w:t>«</w:t>
      </w:r>
      <w:r w:rsidR="002A5D6E" w:rsidRPr="002A5D6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A5D6E" w:rsidRPr="002A5D6E">
        <w:rPr>
          <w:rFonts w:ascii="Times New Roman" w:hAnsi="Times New Roman" w:cs="Times New Roman"/>
          <w:b/>
          <w:kern w:val="1"/>
          <w:sz w:val="24"/>
          <w:szCs w:val="24"/>
        </w:rPr>
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</w:t>
      </w:r>
      <w:r w:rsidRPr="002B40A6">
        <w:rPr>
          <w:rFonts w:ascii="Times New Roman" w:hAnsi="Times New Roman" w:cs="Times New Roman"/>
          <w:b/>
          <w:sz w:val="24"/>
          <w:szCs w:val="24"/>
        </w:rPr>
        <w:t>»</w:t>
      </w:r>
      <w:r w:rsidR="00BC3A78" w:rsidRPr="002B40A6">
        <w:rPr>
          <w:rFonts w:ascii="Times New Roman" w:hAnsi="Times New Roman" w:cs="Times New Roman"/>
          <w:b/>
          <w:sz w:val="24"/>
          <w:szCs w:val="24"/>
        </w:rPr>
        <w:t>.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EB1" w:rsidRPr="00A42A9A" w:rsidRDefault="00853EB1" w:rsidP="0085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Pr="00A4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29.12.2020 года № 479-ФЗ «О внесении</w:t>
      </w:r>
      <w:r w:rsidRPr="00A4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Федерации», которым внесены изменения в  Федеральный закон от 27.07.2010 №210-ФЗ «Об организации предоставления государственных и муниципальных услуг»,</w:t>
      </w:r>
      <w:r w:rsidRPr="0088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</w:t>
      </w:r>
      <w:r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2B40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</w:t>
      </w:r>
      <w:r w:rsidR="002B40A6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3C323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B40A6" w:rsidRPr="002B40A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«</w:t>
      </w:r>
      <w:r w:rsidR="00466CDC" w:rsidRPr="00466CDC">
        <w:rPr>
          <w:rFonts w:ascii="Times New Roman" w:hAnsi="Times New Roman" w:cs="Times New Roman"/>
          <w:kern w:val="1"/>
          <w:sz w:val="24"/>
          <w:szCs w:val="24"/>
        </w:rPr>
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</w:t>
      </w:r>
      <w:r w:rsidR="00BC3A78" w:rsidRPr="002B40A6">
        <w:rPr>
          <w:rFonts w:ascii="Times New Roman" w:hAnsi="Times New Roman" w:cs="Times New Roman"/>
          <w:sz w:val="24"/>
          <w:szCs w:val="24"/>
        </w:rPr>
        <w:t>»</w:t>
      </w:r>
      <w:r w:rsidR="00BC3A78" w:rsidRPr="002B40A6">
        <w:rPr>
          <w:rFonts w:ascii="Times New Roman" w:hAnsi="Times New Roman" w:cs="Times New Roman"/>
          <w:b/>
          <w:sz w:val="24"/>
          <w:szCs w:val="24"/>
        </w:rPr>
        <w:t>,</w:t>
      </w:r>
      <w:r w:rsidR="00BC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32" w:rsidRPr="003C3232">
        <w:rPr>
          <w:rFonts w:ascii="Times New Roman" w:hAnsi="Times New Roman" w:cs="Times New Roman"/>
          <w:sz w:val="24"/>
          <w:szCs w:val="24"/>
        </w:rPr>
        <w:t>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466CDC">
        <w:rPr>
          <w:rFonts w:ascii="Times New Roman" w:hAnsi="Times New Roman" w:cs="Times New Roman"/>
          <w:sz w:val="24"/>
          <w:szCs w:val="24"/>
        </w:rPr>
        <w:t>126 от 10.08.2015</w:t>
      </w:r>
      <w:r w:rsidR="003C3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B1" w:rsidRDefault="00853EB1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EB1" w:rsidRDefault="00853EB1" w:rsidP="00853EB1">
      <w:pPr>
        <w:pStyle w:val="ConsPlusNormal"/>
        <w:ind w:firstLine="540"/>
        <w:jc w:val="both"/>
      </w:pPr>
      <w:r>
        <w:t>Пункт 2.1</w:t>
      </w:r>
      <w:r>
        <w:t xml:space="preserve"> </w:t>
      </w:r>
      <w:r w:rsidRPr="00E51273">
        <w:t>раздела 2</w:t>
      </w:r>
      <w:r>
        <w:t>«</w:t>
      </w:r>
      <w:r w:rsidRPr="00374D4C">
        <w:rPr>
          <w:color w:val="000000"/>
        </w:rPr>
        <w:t>Стандарт предоставления муниципальной услуги</w:t>
      </w:r>
      <w:r>
        <w:t>»</w:t>
      </w:r>
      <w:r w:rsidRPr="00E51273">
        <w:t xml:space="preserve"> Регламента изложить в новой редакции</w:t>
      </w:r>
      <w:r>
        <w:t>:</w:t>
      </w:r>
    </w:p>
    <w:p w:rsidR="00853EB1" w:rsidRDefault="00853EB1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EB1" w:rsidRPr="00853EB1" w:rsidRDefault="00853EB1" w:rsidP="00853EB1">
      <w:pPr>
        <w:autoSpaceDE w:val="0"/>
        <w:spacing w:after="0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53EB1">
        <w:rPr>
          <w:rFonts w:ascii="Times New Roman" w:hAnsi="Times New Roman" w:cs="Times New Roman"/>
          <w:sz w:val="24"/>
          <w:szCs w:val="24"/>
        </w:rPr>
        <w:t>«</w:t>
      </w:r>
      <w:r w:rsidRPr="00853EB1">
        <w:rPr>
          <w:rFonts w:ascii="Times New Roman" w:hAnsi="Times New Roman" w:cs="Times New Roman"/>
          <w:bCs/>
          <w:sz w:val="24"/>
          <w:szCs w:val="24"/>
        </w:rPr>
        <w:t>2.1.</w:t>
      </w:r>
      <w:r w:rsidRPr="00853EB1">
        <w:rPr>
          <w:rFonts w:ascii="Times New Roman" w:hAnsi="Times New Roman" w:cs="Times New Roman"/>
          <w:sz w:val="24"/>
          <w:szCs w:val="24"/>
        </w:rPr>
        <w:t>Заявителями для получения муниципальной услуги являются застройщики -  индивидуальные предприниматели и юридические лица.</w:t>
      </w:r>
    </w:p>
    <w:p w:rsidR="00853EB1" w:rsidRDefault="00853EB1" w:rsidP="00853EB1">
      <w:pPr>
        <w:autoSpaceDE w:val="0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53EB1">
        <w:rPr>
          <w:rFonts w:ascii="Times New Roman" w:hAnsi="Times New Roman" w:cs="Times New Roman"/>
          <w:sz w:val="24"/>
          <w:szCs w:val="24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  <w:r w:rsidRPr="00853EB1">
        <w:rPr>
          <w:rFonts w:ascii="Times New Roman" w:hAnsi="Times New Roman" w:cs="Times New Roman"/>
          <w:sz w:val="24"/>
          <w:szCs w:val="24"/>
        </w:rPr>
        <w:lastRenderedPageBreak/>
        <w:t>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C6DAB" w:rsidRPr="00853EB1" w:rsidRDefault="00853EB1" w:rsidP="00853EB1">
      <w:pPr>
        <w:autoSpaceDE w:val="0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53E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853EB1">
          <w:rPr>
            <w:rStyle w:val="ac"/>
            <w:rFonts w:ascii="Times New Roman" w:hAnsi="Times New Roman" w:cs="Times New Roman"/>
            <w:color w:val="3272C0"/>
            <w:sz w:val="24"/>
            <w:szCs w:val="24"/>
            <w:shd w:val="clear" w:color="auto" w:fill="FFFFFF"/>
          </w:rPr>
          <w:t>частью 18 статьи 14.1</w:t>
        </w:r>
      </w:hyperlink>
      <w:r w:rsidRPr="00853E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 27 июля 2006 года N 149-ФЗ "Об информации, информационных технологиях и о защите информации".</w:t>
      </w:r>
      <w:r w:rsidRPr="00853EB1">
        <w:rPr>
          <w:rFonts w:ascii="Times New Roman" w:hAnsi="Times New Roman" w:cs="Times New Roman"/>
          <w:sz w:val="24"/>
          <w:szCs w:val="24"/>
        </w:rPr>
        <w:t>»</w:t>
      </w:r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</w:t>
      </w:r>
      <w:r w:rsidR="00E92360">
        <w:rPr>
          <w:rFonts w:ascii="Times New Roman" w:hAnsi="Times New Roman" w:cs="Times New Roman"/>
          <w:sz w:val="24"/>
          <w:szCs w:val="24"/>
        </w:rPr>
        <w:t>по вопросам ЖКХ, благоустройства и дорожного хозяйства Полоротова Д.А.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Гавриш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вопросам ЖКХ,</w:t>
      </w:r>
    </w:p>
    <w:p w:rsidR="00E92360" w:rsidRP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и дорожного хозяйства        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Полоротов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360" w:rsidRPr="000D18A8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М.Э. Шхалахов </w:t>
      </w:r>
    </w:p>
    <w:p w:rsidR="00E92360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B1" w:rsidRPr="000D18A8" w:rsidRDefault="00853EB1" w:rsidP="00853E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53EB1" w:rsidRPr="000D18A8" w:rsidRDefault="00853EB1" w:rsidP="00853EB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</w:p>
    <w:p w:rsidR="00853EB1" w:rsidRPr="000D18A8" w:rsidRDefault="00853EB1" w:rsidP="00853EB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населением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Е.А.Чеужева </w:t>
      </w: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 w:rsidSect="000B5F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91" w:rsidRDefault="00BE7891" w:rsidP="000F45AF">
      <w:pPr>
        <w:spacing w:after="0" w:line="240" w:lineRule="auto"/>
      </w:pPr>
      <w:r>
        <w:separator/>
      </w:r>
    </w:p>
  </w:endnote>
  <w:endnote w:type="continuationSeparator" w:id="0">
    <w:p w:rsidR="00BE7891" w:rsidRDefault="00BE7891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91" w:rsidRDefault="00BE7891" w:rsidP="000F45AF">
      <w:pPr>
        <w:spacing w:after="0" w:line="240" w:lineRule="auto"/>
      </w:pPr>
      <w:r>
        <w:separator/>
      </w:r>
    </w:p>
  </w:footnote>
  <w:footnote w:type="continuationSeparator" w:id="0">
    <w:p w:rsidR="00BE7891" w:rsidRDefault="00BE7891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9"/>
    <w:rsid w:val="000229F1"/>
    <w:rsid w:val="000B5F32"/>
    <w:rsid w:val="000D18A8"/>
    <w:rsid w:val="000F45AF"/>
    <w:rsid w:val="001D3829"/>
    <w:rsid w:val="001E1433"/>
    <w:rsid w:val="001F239F"/>
    <w:rsid w:val="00241078"/>
    <w:rsid w:val="0025391B"/>
    <w:rsid w:val="00276099"/>
    <w:rsid w:val="002A5D6E"/>
    <w:rsid w:val="002A6E1A"/>
    <w:rsid w:val="002B40A6"/>
    <w:rsid w:val="002B5CC4"/>
    <w:rsid w:val="002C5B56"/>
    <w:rsid w:val="0032445E"/>
    <w:rsid w:val="003C3232"/>
    <w:rsid w:val="003C6DAB"/>
    <w:rsid w:val="003C71A0"/>
    <w:rsid w:val="00454B09"/>
    <w:rsid w:val="00466CDC"/>
    <w:rsid w:val="004D74D7"/>
    <w:rsid w:val="004D7F67"/>
    <w:rsid w:val="00540F11"/>
    <w:rsid w:val="00566B72"/>
    <w:rsid w:val="00570F77"/>
    <w:rsid w:val="00572DDC"/>
    <w:rsid w:val="005B792F"/>
    <w:rsid w:val="005E0C47"/>
    <w:rsid w:val="00601712"/>
    <w:rsid w:val="006266CB"/>
    <w:rsid w:val="00631AA3"/>
    <w:rsid w:val="0064737E"/>
    <w:rsid w:val="006551B4"/>
    <w:rsid w:val="00686601"/>
    <w:rsid w:val="00710244"/>
    <w:rsid w:val="00716DFD"/>
    <w:rsid w:val="007A1CFE"/>
    <w:rsid w:val="007B312E"/>
    <w:rsid w:val="007C4616"/>
    <w:rsid w:val="007F498F"/>
    <w:rsid w:val="00853EB1"/>
    <w:rsid w:val="0088570E"/>
    <w:rsid w:val="00897278"/>
    <w:rsid w:val="008E0D40"/>
    <w:rsid w:val="0099418A"/>
    <w:rsid w:val="009F49F3"/>
    <w:rsid w:val="00A0412F"/>
    <w:rsid w:val="00A169AB"/>
    <w:rsid w:val="00A33A6F"/>
    <w:rsid w:val="00A352C6"/>
    <w:rsid w:val="00A42A9A"/>
    <w:rsid w:val="00A777CF"/>
    <w:rsid w:val="00A87F39"/>
    <w:rsid w:val="00AA2406"/>
    <w:rsid w:val="00AE5673"/>
    <w:rsid w:val="00BC3A78"/>
    <w:rsid w:val="00BD6EC9"/>
    <w:rsid w:val="00BE7891"/>
    <w:rsid w:val="00C1396B"/>
    <w:rsid w:val="00C80D1B"/>
    <w:rsid w:val="00D52DDC"/>
    <w:rsid w:val="00E54014"/>
    <w:rsid w:val="00E63A6C"/>
    <w:rsid w:val="00E813D1"/>
    <w:rsid w:val="00E92360"/>
    <w:rsid w:val="00EA65A5"/>
    <w:rsid w:val="00EB5E38"/>
    <w:rsid w:val="00F9659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9224"/>
  <w15:docId w15:val="{F2395403-34A4-4B98-9894-D25D67A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40A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5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2020-06-02T14:15:00Z</cp:lastPrinted>
  <dcterms:created xsi:type="dcterms:W3CDTF">2021-07-06T13:34:00Z</dcterms:created>
  <dcterms:modified xsi:type="dcterms:W3CDTF">2021-07-06T13:34:00Z</dcterms:modified>
</cp:coreProperties>
</file>